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86" w:rsidRDefault="008A4586" w:rsidP="008A458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Змерзлюк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Л.П. </w:t>
      </w:r>
    </w:p>
    <w:p w:rsidR="008A4586" w:rsidRDefault="008A4586" w:rsidP="008A458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преподаватель ГАПОУ «ОГК»</w:t>
      </w:r>
    </w:p>
    <w:p w:rsidR="008A4586" w:rsidRDefault="008A4586" w:rsidP="008A45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Использование технологии проблемного обучения на уроках математики.</w:t>
      </w:r>
    </w:p>
    <w:p w:rsidR="008A4586" w:rsidRDefault="008A4586" w:rsidP="00724B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B32" w:rsidRDefault="00724B32" w:rsidP="00724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8A458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В условиях социально-экономических и политических перемен, вызванных становлением демократических институтов и развит</w:t>
      </w:r>
      <w:r w:rsidR="000A3D83">
        <w:rPr>
          <w:rFonts w:ascii="Times New Roman" w:eastAsia="Times New Roman" w:hAnsi="Times New Roman" w:cs="Times New Roman"/>
          <w:sz w:val="28"/>
          <w:szCs w:val="28"/>
        </w:rPr>
        <w:t xml:space="preserve">ием рыночных отношений, </w:t>
      </w:r>
      <w:proofErr w:type="gramStart"/>
      <w:r w:rsidR="000A3D83">
        <w:rPr>
          <w:rFonts w:ascii="Times New Roman" w:eastAsia="Times New Roman" w:hAnsi="Times New Roman" w:cs="Times New Roman"/>
          <w:sz w:val="28"/>
          <w:szCs w:val="28"/>
        </w:rPr>
        <w:t xml:space="preserve">важное </w:t>
      </w:r>
      <w:r>
        <w:rPr>
          <w:rFonts w:ascii="Times New Roman" w:eastAsia="Times New Roman" w:hAnsi="Times New Roman" w:cs="Times New Roman"/>
          <w:sz w:val="28"/>
          <w:szCs w:val="28"/>
        </w:rPr>
        <w:t>значение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приобретает проблема профессиональной подготовки специалистов, способных мыслить и действовать творчески, самостоятельно, нетрадиционно.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Одной из главных задач является не только сообщение определённой суммы знаний учащимся, но и развитие у них познавательных интересов, творческого отношения к делу, стремления к самостоятельному “добыванию” и обогащению знаний и умений, применения их в своей практической 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88126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Математика, как учебный предмет, имеет ряд особенностей. Логическая структура его такова, что пробелы в знаниях отдельных тем, разделов скажутся на успешности усвоения</w:t>
      </w:r>
      <w:r w:rsidR="0088126C">
        <w:rPr>
          <w:rFonts w:ascii="Times New Roman" w:eastAsia="Times New Roman" w:hAnsi="Times New Roman" w:cs="Times New Roman"/>
          <w:sz w:val="28"/>
          <w:szCs w:val="28"/>
        </w:rPr>
        <w:t xml:space="preserve"> последующего материала в данный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 или значительно позже.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Математикой нельзя овладеть путём простого заучивания отдельных фактов, хотя многие учащиеся безуспешно пытаются это сделать. Если учащийся не может уяснить назначение математических понятий, не видит взаимосвязей и аналогий, то математика предстанет перед ним как бесполезное нагромождение случайных определений, формул, теорем и задач. Отрыв математических знаний от практической жизни и приводит к тому, что математику считают трудной, даже не интересной наукой.</w:t>
      </w:r>
    </w:p>
    <w:p w:rsidR="00724B32" w:rsidRDefault="00724B32" w:rsidP="00724B32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Как развить устойчивый интерес к занятиям математикой? Как избежать скуки на уроке?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724B32" w:rsidRDefault="00724B32" w:rsidP="00724B32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Считаю, что если создавать условия для формирования познаватель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интереса и целенаправленно и регулярно его развивать, это будет способствовать дос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тижению более высокого уровня познавательного интереса и, следовательно, качественному росту результатов обучения.</w:t>
      </w:r>
    </w:p>
    <w:p w:rsidR="00724B32" w:rsidRDefault="00724B32" w:rsidP="00724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Ещё К.Д.Ушинский писал, что “…ученье, лишённое всякого интереса и взятое только силою принуждения … убивает в ученике охоту к учению, без</w:t>
      </w:r>
      <w:r w:rsidR="006B0900">
        <w:rPr>
          <w:rFonts w:ascii="Times New Roman" w:eastAsia="Times New Roman" w:hAnsi="Times New Roman" w:cs="Times New Roman"/>
          <w:sz w:val="28"/>
          <w:szCs w:val="28"/>
        </w:rPr>
        <w:t xml:space="preserve"> которого он далеко не уйдёт”.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724B32" w:rsidTr="00724B32">
        <w:trPr>
          <w:tblCellSpacing w:w="0" w:type="dxa"/>
        </w:trPr>
        <w:tc>
          <w:tcPr>
            <w:tcW w:w="0" w:type="auto"/>
            <w:vAlign w:val="center"/>
          </w:tcPr>
          <w:p w:rsidR="00724B32" w:rsidRPr="000A3D83" w:rsidRDefault="00724B32" w:rsidP="000A3D83">
            <w:pPr>
              <w:shd w:val="clear" w:color="auto" w:fill="FFFFFF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3D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Познавательный интерес </w:t>
            </w:r>
            <w:r w:rsidRPr="000A3D83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8"/>
                <w:szCs w:val="28"/>
              </w:rPr>
              <w:t>как мотив учебной деятельности</w:t>
            </w:r>
            <w:r w:rsidR="000A3D83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8"/>
                <w:szCs w:val="28"/>
              </w:rPr>
              <w:t xml:space="preserve"> занимает </w:t>
            </w:r>
            <w:r w:rsidR="006B0900" w:rsidRPr="000A3D83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8"/>
                <w:szCs w:val="28"/>
              </w:rPr>
              <w:t>большую часть  в использовании технологии проблемного обучения.</w:t>
            </w:r>
          </w:p>
          <w:p w:rsidR="00724B32" w:rsidRDefault="00724B32" w:rsidP="000A3D83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Психологи и педагоги выделяют три основных мотива, побуждающих учащихся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учиться.</w:t>
            </w:r>
          </w:p>
          <w:p w:rsidR="00724B32" w:rsidRDefault="000A3D83" w:rsidP="000A3D83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     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Во-первых,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интерес к предмету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.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(Я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изучаю математику не потому, что преследую ка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  <w:t>кую-то цель, а потому, что сам процесс изучения доставляет мне удовольствие). Высшая сте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пень интереса – это увлечение. </w:t>
            </w:r>
          </w:p>
          <w:p w:rsidR="00724B32" w:rsidRDefault="000A3D83" w:rsidP="000A3D83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     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Во-вторых,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сознательность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.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(Занятия по данному предмету мне не интересны, но я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сознаю их необходимость и усилием воли заставляю себя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заниматься).</w:t>
            </w:r>
          </w:p>
          <w:p w:rsidR="00724B32" w:rsidRDefault="00724B32">
            <w:pPr>
              <w:shd w:val="clear" w:color="auto" w:fill="FFFFFF"/>
              <w:spacing w:after="0" w:line="240" w:lineRule="auto"/>
              <w:ind w:right="14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В-третьих,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принуждение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(Я занимаюсь потому, что меня заставляют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родители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A3D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="000A3D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реподаватели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).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меры принуждения в большинстве случаев не дают положительных результатов.</w:t>
            </w:r>
          </w:p>
          <w:p w:rsidR="00212473" w:rsidRDefault="0021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Познавательный интерес направлен не только на процесс познания, но и на результат его, а это всегда связано со стремлением к цели, с реализацией ее, преодолением трудностей, с волевым напряжением и усилием.</w:t>
            </w:r>
          </w:p>
          <w:p w:rsidR="00212473" w:rsidRPr="00212473" w:rsidRDefault="00212473" w:rsidP="00212473">
            <w:pPr>
              <w:shd w:val="clear" w:color="auto" w:fill="FFFFFF"/>
              <w:spacing w:after="0" w:line="240" w:lineRule="auto"/>
              <w:ind w:right="10" w:firstLine="7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Внутри одного урока каждый источник познавательного интереса не действует изоли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рованно, а находится во взаимосвязи с другими источникам интереса.</w:t>
            </w:r>
          </w:p>
          <w:p w:rsidR="00724B32" w:rsidRDefault="00724B32">
            <w:pPr>
              <w:shd w:val="clear" w:color="auto" w:fill="FFFFFF"/>
              <w:spacing w:after="0" w:line="240" w:lineRule="auto"/>
              <w:ind w:left="5" w:right="14" w:firstLine="7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 каждого источника можно выделить несколько конкретных стимулов (побу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дителей) познавательного интереса</w:t>
            </w:r>
            <w:r w:rsidR="0021247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:</w:t>
            </w:r>
          </w:p>
          <w:p w:rsidR="00724B32" w:rsidRDefault="00724B32">
            <w:pPr>
              <w:shd w:val="clear" w:color="auto" w:fill="FFFFFF"/>
              <w:tabs>
                <w:tab w:val="left" w:pos="730"/>
              </w:tabs>
              <w:spacing w:before="14" w:after="0" w:line="240" w:lineRule="auto"/>
              <w:ind w:left="3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</w:t>
            </w:r>
            <w:r w:rsidR="00212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новизна содержания учебного материала (Элементы комбинаторики, статистики и теории вероятностей);</w:t>
            </w:r>
          </w:p>
          <w:p w:rsidR="00724B32" w:rsidRDefault="00212473">
            <w:pPr>
              <w:shd w:val="clear" w:color="auto" w:fill="FFFFFF"/>
              <w:tabs>
                <w:tab w:val="left" w:pos="730"/>
              </w:tabs>
              <w:spacing w:after="0" w:line="240" w:lineRule="auto"/>
              <w:ind w:left="3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-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практическая значимость содержания знаний (Вычисление объёмов тел вращения);</w:t>
            </w:r>
          </w:p>
          <w:p w:rsidR="00724B32" w:rsidRDefault="00212473">
            <w:pPr>
              <w:shd w:val="clear" w:color="auto" w:fill="FFFFFF"/>
              <w:tabs>
                <w:tab w:val="left" w:pos="730"/>
              </w:tabs>
              <w:spacing w:before="5" w:after="0" w:line="240" w:lineRule="auto"/>
              <w:ind w:left="3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-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историзм (История возникновения тригонометрии);</w:t>
            </w:r>
          </w:p>
          <w:p w:rsidR="00724B32" w:rsidRDefault="00212473">
            <w:pPr>
              <w:shd w:val="clear" w:color="auto" w:fill="FFFFFF"/>
              <w:tabs>
                <w:tab w:val="left" w:pos="730"/>
              </w:tabs>
              <w:spacing w:before="5" w:after="0" w:line="240" w:lineRule="auto"/>
              <w:ind w:left="3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-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современные достижения науки (Доказательство теоремы Ферма).</w:t>
            </w:r>
          </w:p>
          <w:p w:rsidR="00724B32" w:rsidRDefault="00B62F3A" w:rsidP="00B62F3A">
            <w:pPr>
              <w:shd w:val="clear" w:color="auto" w:fill="FFFFFF"/>
              <w:tabs>
                <w:tab w:val="left" w:pos="9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       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Когда учащиеся познают новые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стороны деятельности, видят перспективы развития науки и возможности приложения ее к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практике, когда учение носит творческий характер, то познавательные интересы рас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ширяются и углубляются. Предмет должен преподаваться в атмосфере дружелюбия и увле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  <w:t>ченности.</w:t>
            </w:r>
          </w:p>
          <w:p w:rsidR="00B62F3A" w:rsidRDefault="00B62F3A" w:rsidP="00B62F3A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Работу по данной проблеме веду несколько лет подряд и продолжаю сейчас, используя возможности современных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информационно-коммуникационных технологий обучения – совокупности современной компьютерной техники, средств телекоммуникационной связи, инструментальных программных средств, обеспечивающих интерактивное программно-методическое сопровождение современных технологий обучения.</w:t>
            </w:r>
          </w:p>
          <w:p w:rsidR="00724B32" w:rsidRDefault="00B62F3A" w:rsidP="00A23CD2">
            <w:pPr>
              <w:shd w:val="clear" w:color="auto" w:fill="FFFFFF"/>
              <w:tabs>
                <w:tab w:val="left" w:pos="9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 xml:space="preserve">       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Диагностика учащихся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(в ходе наблюдения, анкетирования, интервьюирования,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анализа устных ответов и письменных работ учащихся)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и проведенный ана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лиз ее результатов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позволяют с уверенностью говорить о целесообраз</w:t>
            </w:r>
            <w:r w:rsidR="0072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ности проведенной работы. Т.е.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при создании условий для формирования познавательно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го интереса, при целенаправленной и регулярной деятельности педагога по его разви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softHyphen/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тию у учащихся действительно достигается более высокий уровень познавательного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8"/>
                <w:szCs w:val="28"/>
              </w:rPr>
              <w:t xml:space="preserve">интереса, что ведет за собой качественный рост </w:t>
            </w:r>
            <w:r w:rsidR="00724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результатов обучения</w:t>
            </w:r>
            <w:r w:rsidR="0072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724B32" w:rsidTr="00724B32">
        <w:trPr>
          <w:tblCellSpacing w:w="0" w:type="dxa"/>
        </w:trPr>
        <w:tc>
          <w:tcPr>
            <w:tcW w:w="0" w:type="auto"/>
            <w:vAlign w:val="center"/>
            <w:hideMark/>
          </w:tcPr>
          <w:p w:rsidR="00724B32" w:rsidRDefault="00724B32">
            <w:pPr>
              <w:spacing w:after="0"/>
            </w:pPr>
          </w:p>
        </w:tc>
      </w:tr>
    </w:tbl>
    <w:p w:rsidR="00724B32" w:rsidRDefault="0041739C" w:rsidP="00A23C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Например, уроки – лекции провожу по алгебре и началам математического анализа в г</w:t>
      </w:r>
      <w:r w:rsidR="00D706EA">
        <w:rPr>
          <w:rFonts w:ascii="Times New Roman" w:eastAsia="Times New Roman" w:hAnsi="Times New Roman" w:cs="Times New Roman"/>
          <w:sz w:val="28"/>
          <w:szCs w:val="28"/>
        </w:rPr>
        <w:t>руппах первого курса по темам: «Производная», «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Применение производной и интегра</w:t>
      </w:r>
      <w:r w:rsidR="00D706EA">
        <w:rPr>
          <w:rFonts w:ascii="Times New Roman" w:eastAsia="Times New Roman" w:hAnsi="Times New Roman" w:cs="Times New Roman"/>
          <w:sz w:val="28"/>
          <w:szCs w:val="28"/>
        </w:rPr>
        <w:t>ла к решению практических задач»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. Уроки – зачёты провожу регулярно по прохождению тем, в основном по геометрии. Основная цель таких уроков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 xml:space="preserve">сознательное отношение к изучаемому материалу, способности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применить его при выполнении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практического задания,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самооценки и оценки знаний</w:t>
      </w:r>
      <w:r>
        <w:rPr>
          <w:rFonts w:ascii="Times New Roman" w:eastAsia="Times New Roman" w:hAnsi="Times New Roman" w:cs="Times New Roman"/>
          <w:sz w:val="28"/>
          <w:szCs w:val="28"/>
        </w:rPr>
        <w:t>, веру в свои знания, проявление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A23CD2">
        <w:rPr>
          <w:rFonts w:ascii="Times New Roman" w:eastAsia="Times New Roman" w:hAnsi="Times New Roman" w:cs="Times New Roman"/>
          <w:sz w:val="28"/>
          <w:szCs w:val="28"/>
        </w:rPr>
        <w:t xml:space="preserve"> к предмету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.</w:t>
      </w:r>
      <w:r w:rsidR="00A23CD2">
        <w:rPr>
          <w:rFonts w:ascii="Times New Roman" w:eastAsia="Times New Roman" w:hAnsi="Times New Roman" w:cs="Times New Roman"/>
          <w:sz w:val="28"/>
          <w:szCs w:val="28"/>
        </w:rPr>
        <w:t xml:space="preserve"> «Урок – путешествие» - это уроки, где внимание учащегося  направлено на игровое действие, наблюдая за которым, он незаметно для себя выполняет обучающую задачу.</w:t>
      </w:r>
      <w:r w:rsidR="00A23CD2">
        <w:rPr>
          <w:rFonts w:ascii="Times New Roman" w:eastAsia="Times New Roman" w:hAnsi="Times New Roman" w:cs="Times New Roman"/>
          <w:sz w:val="28"/>
          <w:szCs w:val="28"/>
        </w:rPr>
        <w:br/>
        <w:t>С интересом учащиеся работают на «Уроках – знатоки математики», которые представляют собой особым образом организованную самостоятельную работу учащихся.  Выполнение творческих заданий способствует поддержанию у учащихся интереса к математике: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br/>
        <w:t>изготовление геометрических тел (куб, параллелепипед, правильные многогранники);</w:t>
      </w:r>
      <w:r w:rsidR="00A23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использование дополнительной литературы и интернета для подготовки заданий по темам: « Геометрия и искусство», « Геометрия в архитектуре», « Пифагор и его открытия в геометрии» и др.;</w:t>
      </w:r>
      <w:r w:rsidR="00A23CD2">
        <w:rPr>
          <w:rFonts w:ascii="Times New Roman" w:eastAsia="Times New Roman" w:hAnsi="Times New Roman" w:cs="Times New Roman"/>
          <w:sz w:val="28"/>
          <w:szCs w:val="28"/>
        </w:rPr>
        <w:t xml:space="preserve"> составление кроссвордов и задач.</w:t>
      </w:r>
    </w:p>
    <w:p w:rsidR="00594C53" w:rsidRDefault="00A23CD2" w:rsidP="003F5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>Одним из сре</w:t>
      </w:r>
      <w:proofErr w:type="gramStart"/>
      <w:r w:rsidR="00724B32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="00724B32">
        <w:rPr>
          <w:rFonts w:ascii="Times New Roman" w:eastAsia="Times New Roman" w:hAnsi="Times New Roman" w:cs="Times New Roman"/>
          <w:sz w:val="28"/>
          <w:szCs w:val="28"/>
        </w:rPr>
        <w:t>обуждения и поддержания познавательного интереса является создание в ходе обучения проблемных ситуаций и развёртывание на их основе активной познавательной деятельности учащихся.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Например: при изучении темы «Цилиндры» задаём вопрос</w:t>
      </w:r>
      <w:r w:rsidR="00594C5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4C53">
        <w:rPr>
          <w:rFonts w:ascii="Times New Roman" w:eastAsia="Times New Roman" w:hAnsi="Times New Roman" w:cs="Times New Roman"/>
          <w:sz w:val="28"/>
          <w:szCs w:val="28"/>
        </w:rPr>
        <w:t>«К</w:t>
      </w:r>
      <w:r>
        <w:rPr>
          <w:rFonts w:ascii="Times New Roman" w:eastAsia="Times New Roman" w:hAnsi="Times New Roman" w:cs="Times New Roman"/>
          <w:sz w:val="28"/>
          <w:szCs w:val="28"/>
        </w:rPr>
        <w:t>ак достать нефть из недр?</w:t>
      </w:r>
      <w:r w:rsidR="00594C53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Такое обучение заставляет искать истину и всем коллективом находить ее. Проблемное обучение вызывает со стороны учащихся живые споры, обсуждения. Проблемное обучение вызывает </w:t>
      </w:r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жизни </w:t>
      </w:r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эмоции учеников, создается обстановка увлеченности, раздумий, поиска. Это плодотворно сказывается на отношении учащегося к учению.  Задачи на применение знаний и умений также способствуют развитию познавательных интересов. С одной стороны эти задачи позволяют учащимся оперировать знаниями, повседневно убеждаться в их полезности. </w:t>
      </w:r>
      <w:proofErr w:type="gramStart"/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пример: по</w:t>
      </w:r>
      <w:proofErr w:type="gramEnd"/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теме « Многогранники» пытаемся выяснить, почему при строительстве зданий используют блоки или кирпич формы прямоугольного параллелепипеда</w:t>
      </w:r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жилые комна</w:t>
      </w:r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имеют такую же форму. По теме «Пирамиды» учащиеся с удовольствием следят за появлением новой информации </w:t>
      </w:r>
      <w:proofErr w:type="gramStart"/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создании и назначении.</w:t>
      </w:r>
      <w:r w:rsidR="00594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</w:p>
    <w:p w:rsidR="00724B32" w:rsidRPr="00027CD8" w:rsidRDefault="00594C53" w:rsidP="00027CD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51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724B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Интеллект человека  в первую очередь определяется не суммой накопленных им знаний, а высоким уровнем логического мышления. Поэтому учащихся необходимо учить анализировать, сравнивать и обобщать информацию, полученную в результате взаимодействия с объектами не только действительности, но и абстрактного мира. </w:t>
      </w:r>
    </w:p>
    <w:p w:rsidR="00724B32" w:rsidRDefault="00027CD8" w:rsidP="00027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 xml:space="preserve">По отношению к математике всегда имеются некоторые категории учащихся, проявляющие повышенный интерес к ней; занимающиеся ею по мере необходимости и особенного интереса к предмету не проявляющие; учащиеся, считающие математику скучным, сухим и вообще не любимым предметом. </w:t>
      </w:r>
    </w:p>
    <w:p w:rsidR="00027CD8" w:rsidRDefault="00027CD8" w:rsidP="00724B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Применение технологии проблемного обучения способствует повышению уровня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eastAsia="Times New Roman" w:hAnsi="Times New Roman" w:cs="Times New Roman"/>
          <w:sz w:val="28"/>
          <w:szCs w:val="28"/>
        </w:rPr>
        <w:t>тематического мышления, углублению теоретических знаний и развитию практических навыков учащихся.</w:t>
      </w:r>
      <w:r w:rsidR="00724B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66E2" w:rsidRDefault="00724B32" w:rsidP="00724B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Добиться, чтобы большинство подростков испытали и осознали притягательные стороны математики, ее возможности в совершенствовании умственных способностей, полюбили думать, преодолевать трудности,— сложная, 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очень нужная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важная сторона обучения математике. </w:t>
      </w:r>
    </w:p>
    <w:p w:rsidR="00724B32" w:rsidRDefault="009466E2" w:rsidP="00724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работы по данной проблеме считаю повышение процента успеваемости, а в отдельных группах повышение качества обучения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0A3D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A3D83">
        <w:rPr>
          <w:rFonts w:ascii="Times New Roman" w:hAnsi="Times New Roman" w:cs="Times New Roman"/>
          <w:sz w:val="28"/>
          <w:szCs w:val="28"/>
        </w:rPr>
        <w:t>2016-2017гг в группах по профессии «Лаборант-эколог» качество обучения превысило 50% ).</w:t>
      </w:r>
    </w:p>
    <w:p w:rsidR="00724B32" w:rsidRDefault="00724B32" w:rsidP="00724B32">
      <w:pPr>
        <w:rPr>
          <w:rFonts w:ascii="Times New Roman" w:hAnsi="Times New Roman" w:cs="Times New Roman"/>
          <w:sz w:val="28"/>
          <w:szCs w:val="28"/>
        </w:rPr>
      </w:pPr>
    </w:p>
    <w:p w:rsidR="00724B32" w:rsidRDefault="00724B32" w:rsidP="00724B32">
      <w:pPr>
        <w:rPr>
          <w:rFonts w:ascii="Times New Roman" w:hAnsi="Times New Roman" w:cs="Times New Roman"/>
          <w:sz w:val="28"/>
          <w:szCs w:val="28"/>
        </w:rPr>
      </w:pPr>
    </w:p>
    <w:p w:rsidR="00724B32" w:rsidRDefault="00724B32" w:rsidP="00724B32">
      <w:pPr>
        <w:rPr>
          <w:rFonts w:ascii="Times New Roman" w:hAnsi="Times New Roman" w:cs="Times New Roman"/>
          <w:sz w:val="28"/>
          <w:szCs w:val="28"/>
        </w:rPr>
      </w:pPr>
    </w:p>
    <w:p w:rsidR="00724B32" w:rsidRDefault="00724B32" w:rsidP="00724B32">
      <w:pPr>
        <w:rPr>
          <w:rFonts w:ascii="Times New Roman" w:hAnsi="Times New Roman" w:cs="Times New Roman"/>
          <w:sz w:val="28"/>
          <w:szCs w:val="28"/>
        </w:rPr>
      </w:pPr>
    </w:p>
    <w:p w:rsidR="00724B32" w:rsidRDefault="00724B32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424E0C" w:rsidRDefault="00424E0C" w:rsidP="00724B32">
      <w:pPr>
        <w:rPr>
          <w:rFonts w:ascii="Times New Roman" w:hAnsi="Times New Roman" w:cs="Times New Roman"/>
          <w:sz w:val="28"/>
          <w:szCs w:val="28"/>
        </w:rPr>
      </w:pPr>
    </w:p>
    <w:p w:rsidR="00724B32" w:rsidRDefault="00724B32" w:rsidP="00424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24B32" w:rsidRDefault="00724B32" w:rsidP="00424E0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1.Ахметгалиев А. Мотивация деятельности на уроках математики // Математика в школе, 1996. № 2. С. 56 – 60. </w:t>
      </w:r>
    </w:p>
    <w:p w:rsidR="00724B32" w:rsidRDefault="00AF2484" w:rsidP="00424E0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724B32">
        <w:rPr>
          <w:rFonts w:ascii="Times New Roman" w:eastAsia="Times New Roman" w:hAnsi="Times New Roman"/>
          <w:sz w:val="28"/>
          <w:szCs w:val="28"/>
        </w:rPr>
        <w:t xml:space="preserve">.Водзинский, Д.И. Воспитание интереса к знаниям у подростков [Текст] / Д.И. </w:t>
      </w:r>
      <w:proofErr w:type="spellStart"/>
      <w:r w:rsidR="00724B32">
        <w:rPr>
          <w:rFonts w:ascii="Times New Roman" w:eastAsia="Times New Roman" w:hAnsi="Times New Roman"/>
          <w:sz w:val="28"/>
          <w:szCs w:val="28"/>
        </w:rPr>
        <w:t>Водзинский</w:t>
      </w:r>
      <w:proofErr w:type="spellEnd"/>
      <w:r w:rsidR="00724B32">
        <w:rPr>
          <w:rFonts w:ascii="Times New Roman" w:eastAsia="Times New Roman" w:hAnsi="Times New Roman"/>
          <w:sz w:val="28"/>
          <w:szCs w:val="28"/>
        </w:rPr>
        <w:t xml:space="preserve">. – М: </w:t>
      </w:r>
      <w:proofErr w:type="spellStart"/>
      <w:r w:rsidR="00724B32">
        <w:rPr>
          <w:rFonts w:ascii="Times New Roman" w:eastAsia="Times New Roman" w:hAnsi="Times New Roman"/>
          <w:sz w:val="28"/>
          <w:szCs w:val="28"/>
        </w:rPr>
        <w:t>Учпедгиз</w:t>
      </w:r>
      <w:proofErr w:type="spellEnd"/>
      <w:r w:rsidR="00724B32">
        <w:rPr>
          <w:rFonts w:ascii="Times New Roman" w:eastAsia="Times New Roman" w:hAnsi="Times New Roman"/>
          <w:sz w:val="28"/>
          <w:szCs w:val="28"/>
        </w:rPr>
        <w:t>, 1963. – 183с.</w:t>
      </w:r>
      <w:r>
        <w:rPr>
          <w:rFonts w:ascii="Times New Roman" w:eastAsia="Times New Roman" w:hAnsi="Times New Roman"/>
          <w:sz w:val="28"/>
          <w:szCs w:val="28"/>
        </w:rPr>
        <w:br/>
        <w:t>3</w:t>
      </w:r>
      <w:r w:rsidR="00724B32">
        <w:rPr>
          <w:rFonts w:ascii="Times New Roman" w:eastAsia="Times New Roman" w:hAnsi="Times New Roman"/>
          <w:sz w:val="28"/>
          <w:szCs w:val="28"/>
        </w:rPr>
        <w:t xml:space="preserve">.Вопросы психологии познавательной деятельности. М., МГПИ, 1980. </w:t>
      </w:r>
      <w:r w:rsidR="00724B32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4</w:t>
      </w:r>
      <w:r w:rsidR="00724B32">
        <w:rPr>
          <w:rFonts w:ascii="Times New Roman" w:eastAsia="Times New Roman" w:hAnsi="Times New Roman"/>
          <w:sz w:val="28"/>
          <w:szCs w:val="28"/>
        </w:rPr>
        <w:t>. Лебедев О. Е. Формирование потребности в знаниях у учащихся.</w:t>
      </w:r>
      <w:r>
        <w:rPr>
          <w:rFonts w:ascii="Times New Roman" w:eastAsia="Times New Roman" w:hAnsi="Times New Roman"/>
          <w:sz w:val="28"/>
          <w:szCs w:val="28"/>
        </w:rPr>
        <w:t xml:space="preserve"> Л., Знание, 1973. С. 17 – 32. </w:t>
      </w:r>
    </w:p>
    <w:p w:rsidR="00724B32" w:rsidRDefault="00AF2484" w:rsidP="00424E0C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724B32">
        <w:rPr>
          <w:rFonts w:ascii="Times New Roman" w:eastAsia="Times New Roman" w:hAnsi="Times New Roman"/>
          <w:sz w:val="28"/>
          <w:szCs w:val="28"/>
        </w:rPr>
        <w:t>.Морозова, Н.Г. Учителю о познавательном интересе [Текст] / Н.Г. Морозова. – М: Просвещение, 1979. – 95с.</w:t>
      </w:r>
    </w:p>
    <w:p w:rsidR="00724B32" w:rsidRDefault="00AF2484" w:rsidP="00424E0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724B32">
        <w:rPr>
          <w:rFonts w:ascii="Times New Roman" w:eastAsia="Times New Roman" w:hAnsi="Times New Roman"/>
          <w:sz w:val="28"/>
          <w:szCs w:val="28"/>
        </w:rPr>
        <w:t>.Талызина, Н.Ф. Формирование познавательной деятельности учащихся [Текст] / Н.Ф. Талызина. – М: Знания, 1983. – 96с.</w:t>
      </w:r>
    </w:p>
    <w:p w:rsidR="00724B32" w:rsidRDefault="00724B32" w:rsidP="00424E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 Формирование познавательных интересов школьников. // Под ред. Щукиной Г.И. Л., 1968. </w:t>
      </w:r>
    </w:p>
    <w:p w:rsidR="00724B32" w:rsidRDefault="00724B32" w:rsidP="00424E0C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8.Формирование интереса к учению у школьников [Текст] / под ред. А.К. Маркова. - М: Просвещение, 1986. – 192с.</w:t>
      </w:r>
    </w:p>
    <w:p w:rsidR="00724B32" w:rsidRDefault="00724B32" w:rsidP="00424E0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9.Шаталов, Г. Способы повышения мотивации обучения [Текст] // Математика. Приложение к газете «Первое сентября», 2003. - №23.</w:t>
      </w:r>
    </w:p>
    <w:p w:rsidR="00424E0C" w:rsidRDefault="00AF2484" w:rsidP="00424E0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424E0C">
        <w:rPr>
          <w:rFonts w:ascii="Times New Roman" w:eastAsia="Times New Roman" w:hAnsi="Times New Roman"/>
          <w:sz w:val="28"/>
          <w:szCs w:val="28"/>
        </w:rPr>
        <w:t>.Щукина, Г.И. Активизация познавательной деятельности учащихся в учебной деятельности [Текст] / Г.И. Щукина. - М: Просвещение, 1979. – 190с.</w:t>
      </w:r>
    </w:p>
    <w:p w:rsidR="00424E0C" w:rsidRDefault="00AF2484" w:rsidP="00424E0C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</w:t>
      </w:r>
      <w:r w:rsidR="00424E0C">
        <w:rPr>
          <w:rFonts w:ascii="Times New Roman" w:eastAsia="Times New Roman" w:hAnsi="Times New Roman"/>
          <w:sz w:val="28"/>
          <w:szCs w:val="28"/>
        </w:rPr>
        <w:t>.Щукина, Г.И. Педагогические проблемы формирования познавательного интереса учащихся [Текст] / Г.И. Щукина. - М: Просвещение, 1995. – 160с.</w:t>
      </w:r>
    </w:p>
    <w:p w:rsidR="00424E0C" w:rsidRDefault="00424E0C" w:rsidP="00424E0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24E0C" w:rsidRDefault="00424E0C" w:rsidP="00424E0C">
      <w:pPr>
        <w:rPr>
          <w:rFonts w:ascii="Calibri" w:eastAsia="Calibri" w:hAnsi="Calibri"/>
          <w:lang w:eastAsia="en-US"/>
        </w:rPr>
      </w:pPr>
    </w:p>
    <w:p w:rsidR="00424E0C" w:rsidRDefault="00424E0C" w:rsidP="00724B32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8"/>
          <w:szCs w:val="28"/>
        </w:rPr>
      </w:pPr>
    </w:p>
    <w:sectPr w:rsidR="00424E0C" w:rsidSect="00D76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3AB"/>
    <w:multiLevelType w:val="multilevel"/>
    <w:tmpl w:val="739E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51082"/>
    <w:multiLevelType w:val="multilevel"/>
    <w:tmpl w:val="1B46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725BC"/>
    <w:multiLevelType w:val="hybridMultilevel"/>
    <w:tmpl w:val="9DCC378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D0FA7"/>
    <w:multiLevelType w:val="multilevel"/>
    <w:tmpl w:val="63AA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24B32"/>
    <w:rsid w:val="00027CD8"/>
    <w:rsid w:val="00090ED8"/>
    <w:rsid w:val="000A3D83"/>
    <w:rsid w:val="00212473"/>
    <w:rsid w:val="002251AC"/>
    <w:rsid w:val="003F519C"/>
    <w:rsid w:val="0041739C"/>
    <w:rsid w:val="00424E0C"/>
    <w:rsid w:val="00594C53"/>
    <w:rsid w:val="006B0900"/>
    <w:rsid w:val="00724B32"/>
    <w:rsid w:val="0088126C"/>
    <w:rsid w:val="008A4586"/>
    <w:rsid w:val="009466E2"/>
    <w:rsid w:val="00A23CD2"/>
    <w:rsid w:val="00AF2484"/>
    <w:rsid w:val="00B62F3A"/>
    <w:rsid w:val="00D706EA"/>
    <w:rsid w:val="00D7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7</cp:revision>
  <dcterms:created xsi:type="dcterms:W3CDTF">2001-12-31T19:34:00Z</dcterms:created>
  <dcterms:modified xsi:type="dcterms:W3CDTF">2001-12-31T20:39:00Z</dcterms:modified>
</cp:coreProperties>
</file>